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毕业生登记表重点检查事项</w:t>
      </w:r>
    </w:p>
    <w:p>
      <w:pPr>
        <w:jc w:val="left"/>
        <w:rPr>
          <w:rFonts w:ascii="仿宋" w:eastAsia="仿宋"/>
          <w:sz w:val="32"/>
          <w:szCs w:val="32"/>
        </w:rPr>
      </w:pPr>
    </w:p>
    <w:p>
      <w:pPr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1.内容是否属实，是否积极健康，有无违背公序良俗和反动言论。</w:t>
      </w:r>
    </w:p>
    <w:p>
      <w:pPr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</w:t>
      </w:r>
      <w:r>
        <w:rPr>
          <w:rFonts w:ascii="仿宋" w:eastAsia="仿宋"/>
          <w:sz w:val="32"/>
          <w:szCs w:val="32"/>
        </w:rPr>
        <w:t>.</w:t>
      </w:r>
      <w:r>
        <w:rPr>
          <w:rFonts w:hint="eastAsia" w:ascii="仿宋" w:eastAsia="仿宋"/>
          <w:sz w:val="32"/>
          <w:szCs w:val="32"/>
        </w:rPr>
        <w:t>是否是使用钢笔或签字笔填写，字迹是否工整清楚，有无错别字，个别字写错后，可以进行修改，但是</w:t>
      </w:r>
      <w:r>
        <w:rPr>
          <w:rFonts w:hint="eastAsia" w:ascii="仿宋" w:eastAsia="仿宋"/>
          <w:b/>
          <w:bCs/>
          <w:color w:val="FF0000"/>
          <w:sz w:val="32"/>
          <w:szCs w:val="32"/>
        </w:rPr>
        <w:t>不能</w:t>
      </w:r>
      <w:r>
        <w:rPr>
          <w:rFonts w:hint="eastAsia" w:ascii="仿宋" w:eastAsia="仿宋"/>
          <w:b/>
          <w:bCs/>
          <w:color w:val="FF0000"/>
          <w:sz w:val="32"/>
          <w:szCs w:val="32"/>
          <w:lang w:val="en-US" w:eastAsia="zh-CN"/>
        </w:rPr>
        <w:t>大段</w:t>
      </w:r>
      <w:r>
        <w:rPr>
          <w:rFonts w:hint="eastAsia" w:ascii="仿宋" w:eastAsia="仿宋"/>
          <w:b/>
          <w:bCs/>
          <w:color w:val="FF0000"/>
          <w:sz w:val="32"/>
          <w:szCs w:val="32"/>
        </w:rPr>
        <w:t>涂抹</w:t>
      </w:r>
      <w:r>
        <w:rPr>
          <w:rFonts w:hint="eastAsia" w:ascii="仿宋" w:eastAsia="仿宋"/>
          <w:sz w:val="32"/>
          <w:szCs w:val="32"/>
        </w:rPr>
        <w:t>。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3.</w:t>
      </w:r>
      <w:r>
        <w:rPr>
          <w:rFonts w:hint="eastAsia" w:ascii="仿宋" w:eastAsia="仿宋"/>
          <w:sz w:val="32"/>
          <w:szCs w:val="32"/>
        </w:rPr>
        <w:t>表内所列项目，是否全部填写；没有应填“无”，填写“不清”“不详”的，是否填写原因。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4.</w:t>
      </w:r>
      <w:r>
        <w:rPr>
          <w:rFonts w:hint="eastAsia" w:ascii="仿宋" w:eastAsia="仿宋"/>
          <w:sz w:val="32"/>
          <w:szCs w:val="32"/>
        </w:rPr>
        <w:t>学校、院系、专业均应写规范全称，按照教务处要求，职教专业毕业证书上</w:t>
      </w:r>
      <w:r>
        <w:rPr>
          <w:rFonts w:hint="eastAsia" w:ascii="仿宋" w:eastAsia="仿宋"/>
          <w:b/>
          <w:bCs/>
          <w:color w:val="FF0000"/>
          <w:sz w:val="32"/>
          <w:szCs w:val="32"/>
        </w:rPr>
        <w:t>没有“（职教）”字样</w:t>
      </w:r>
      <w:r>
        <w:rPr>
          <w:rFonts w:hint="eastAsia" w:ascii="仿宋" w:eastAsia="仿宋"/>
          <w:sz w:val="32"/>
          <w:szCs w:val="32"/>
        </w:rPr>
        <w:t>，不应在鉴定表上填写。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5.</w:t>
      </w:r>
      <w:r>
        <w:rPr>
          <w:rFonts w:hint="eastAsia" w:ascii="仿宋" w:eastAsia="仿宋"/>
          <w:sz w:val="32"/>
          <w:szCs w:val="32"/>
        </w:rPr>
        <w:t>出生日期是否如实填写（应与身份证上一致，以往有同学写成入学日期）。</w:t>
      </w:r>
    </w:p>
    <w:p>
      <w:pPr>
        <w:rPr>
          <w:rFonts w:ascii="仿宋" w:eastAsia="仿宋"/>
          <w:b/>
          <w:bCs/>
          <w:color w:val="FF0000"/>
          <w:sz w:val="32"/>
          <w:szCs w:val="32"/>
        </w:rPr>
      </w:pPr>
      <w:r>
        <w:rPr>
          <w:rFonts w:ascii="仿宋" w:eastAsia="仿宋"/>
          <w:sz w:val="32"/>
          <w:szCs w:val="32"/>
        </w:rPr>
        <w:t>6.</w:t>
      </w:r>
      <w:r>
        <w:rPr>
          <w:rFonts w:hint="eastAsia" w:ascii="仿宋" w:eastAsia="仿宋"/>
          <w:b/>
          <w:bCs/>
          <w:color w:val="FF0000"/>
          <w:sz w:val="32"/>
          <w:szCs w:val="32"/>
        </w:rPr>
        <w:t>“政治面貌”与“何时何地加入何党派组织”是否一致。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7.</w:t>
      </w:r>
      <w:r>
        <w:rPr>
          <w:rFonts w:hint="eastAsia" w:ascii="仿宋" w:eastAsia="仿宋"/>
          <w:sz w:val="32"/>
          <w:szCs w:val="32"/>
        </w:rPr>
        <w:t>“本人学习经历”是否是按照顺序填写，没有间断。</w:t>
      </w:r>
    </w:p>
    <w:p>
      <w:pPr>
        <w:rPr>
          <w:rFonts w:hint="eastAsia" w:ascii="仿宋" w:eastAsia="仿宋"/>
          <w:sz w:val="32"/>
          <w:szCs w:val="32"/>
          <w:lang w:eastAsia="zh-CN"/>
        </w:rPr>
      </w:pPr>
      <w:r>
        <w:rPr>
          <w:rFonts w:ascii="仿宋" w:eastAsia="仿宋"/>
          <w:sz w:val="32"/>
          <w:szCs w:val="32"/>
        </w:rPr>
        <w:t>8.</w:t>
      </w:r>
      <w:r>
        <w:rPr>
          <w:rFonts w:hint="eastAsia" w:ascii="仿宋" w:eastAsia="仿宋"/>
          <w:sz w:val="32"/>
          <w:szCs w:val="32"/>
        </w:rPr>
        <w:t>签名处是否有本人签名</w:t>
      </w:r>
      <w:r>
        <w:rPr>
          <w:rFonts w:hint="eastAsia" w:ascii="仿宋" w:eastAsia="仿宋"/>
          <w:sz w:val="32"/>
          <w:szCs w:val="32"/>
          <w:lang w:val="en-US" w:eastAsia="zh-CN"/>
        </w:rPr>
        <w:t>.</w:t>
      </w:r>
      <w:bookmarkStart w:id="0" w:name="_GoBack"/>
      <w:bookmarkEnd w:id="0"/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9.</w:t>
      </w:r>
      <w:r>
        <w:rPr>
          <w:rFonts w:hint="eastAsia" w:ascii="仿宋" w:eastAsia="仿宋"/>
          <w:sz w:val="32"/>
          <w:szCs w:val="32"/>
        </w:rPr>
        <w:t>签名处的落款时间是否</w:t>
      </w:r>
      <w:r>
        <w:rPr>
          <w:rFonts w:hint="eastAsia" w:ascii="仿宋" w:eastAsia="仿宋"/>
          <w:sz w:val="32"/>
          <w:szCs w:val="32"/>
          <w:lang w:eastAsia="zh-CN"/>
        </w:rPr>
        <w:t>为</w:t>
      </w:r>
      <w:r>
        <w:rPr>
          <w:rFonts w:hint="eastAsia" w:ascii="仿宋" w:eastAsia="仿宋"/>
          <w:sz w:val="32"/>
          <w:szCs w:val="32"/>
        </w:rPr>
        <w:t>6月10日之前，且是否存在先后颠倒（如：学院意见栏时间在个人意见栏时间之前）。</w:t>
      </w:r>
    </w:p>
    <w:p/>
    <w:sectPr>
      <w:pgSz w:w="11906" w:h="16838"/>
      <w:pgMar w:top="2098" w:right="1474" w:bottom="1984" w:left="1587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MTExOWI5MGE3MzAyMzI4NjlmYzBhNzM4MTFjZGMifQ=="/>
  </w:docVars>
  <w:rsids>
    <w:rsidRoot w:val="00FA0EBE"/>
    <w:rsid w:val="003B03E9"/>
    <w:rsid w:val="0053021E"/>
    <w:rsid w:val="00805295"/>
    <w:rsid w:val="00BD61EC"/>
    <w:rsid w:val="00E60963"/>
    <w:rsid w:val="00FA0EBE"/>
    <w:rsid w:val="1FAB033F"/>
    <w:rsid w:val="5C5F7F95"/>
    <w:rsid w:val="6EB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337</Words>
  <Characters>347</Characters>
  <Lines>2</Lines>
  <Paragraphs>1</Paragraphs>
  <TotalTime>50</TotalTime>
  <ScaleCrop>false</ScaleCrop>
  <LinksUpToDate>false</LinksUpToDate>
  <CharactersWithSpaces>347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2019-06-03T07:44:00Z</dcterms:created>
  <dc:creator>User</dc:creator>
  <cp:lastModifiedBy>活在梦里先生。</cp:lastModifiedBy>
  <dcterms:modified xsi:type="dcterms:W3CDTF">2024-04-02T02:19:59Z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135ACCA761F54DB585CD3A70BE073F70_13</vt:lpwstr>
  </property>
</Properties>
</file>